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421BA" w14:textId="3EC76425" w:rsidR="00987A31" w:rsidRPr="005D269B" w:rsidRDefault="00A411FB" w:rsidP="005D269B">
      <w:pPr>
        <w:pStyle w:val="Kop1"/>
      </w:pPr>
      <w:r w:rsidRPr="005D269B">
        <w:t>M</w:t>
      </w:r>
      <w:r w:rsidR="00987A31" w:rsidRPr="005D269B">
        <w:t xml:space="preserve">inimumeisen </w:t>
      </w:r>
      <w:r w:rsidR="00433977">
        <w:t>SNO</w:t>
      </w:r>
      <w:r w:rsidR="00F34884" w:rsidRPr="005D269B">
        <w:t xml:space="preserve"> SaaS</w:t>
      </w:r>
      <w:r w:rsidR="00AA4D59">
        <w:t xml:space="preserve"> - </w:t>
      </w:r>
      <w:r w:rsidR="00AA4D59" w:rsidRPr="00AA4D59">
        <w:t>digitale besluitvorming en vergaderen</w:t>
      </w:r>
    </w:p>
    <w:p w14:paraId="1619372E" w14:textId="32E62BF7" w:rsidR="00F34884" w:rsidRPr="005D269B" w:rsidRDefault="00F34884" w:rsidP="00F34884">
      <w:pPr>
        <w:pStyle w:val="Plattetekst"/>
        <w:spacing w:before="6"/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</w:pPr>
      <w:r w:rsidRPr="005D269B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 xml:space="preserve">U dient bij uw inschrijving een Nederlandstalige </w:t>
      </w:r>
      <w:r w:rsidR="00F47215" w:rsidRPr="005D269B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>Service Niveau Overeenkomst (</w:t>
      </w:r>
      <w:r w:rsidR="00433977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>SNO</w:t>
      </w:r>
      <w:r w:rsidR="00F47215" w:rsidRPr="005D269B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 xml:space="preserve">) </w:t>
      </w:r>
      <w:r w:rsidRPr="005D269B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>in voor de Oplossing en bijbehorende dienstverlening. Dit mag in .pdf of .</w:t>
      </w:r>
      <w:proofErr w:type="spellStart"/>
      <w:r w:rsidRPr="005D269B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>doc</w:t>
      </w:r>
      <w:proofErr w:type="spellEnd"/>
      <w:r w:rsidRPr="005D269B">
        <w:rPr>
          <w:rFonts w:asciiTheme="minorHAnsi" w:eastAsia="Times New Roman" w:hAnsiTheme="minorHAnsi" w:cstheme="minorBidi"/>
          <w:color w:val="000000" w:themeColor="text1"/>
          <w:sz w:val="21"/>
          <w:szCs w:val="21"/>
          <w:lang w:bidi="ar-SA"/>
        </w:rPr>
        <w:t>(x).</w:t>
      </w:r>
    </w:p>
    <w:p w14:paraId="60669CA0" w14:textId="433167BD" w:rsidR="00F34884" w:rsidRPr="005D269B" w:rsidRDefault="00F34884" w:rsidP="00F34884">
      <w:pPr>
        <w:pStyle w:val="Plattetekst"/>
        <w:spacing w:before="6"/>
        <w:rPr>
          <w:rFonts w:asciiTheme="minorHAnsi" w:hAnsiTheme="minorHAnsi" w:cstheme="minorHAnsi"/>
          <w:sz w:val="21"/>
          <w:szCs w:val="21"/>
        </w:rPr>
      </w:pP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 xml:space="preserve">De </w:t>
      </w:r>
      <w:r w:rsidR="00433977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>SNO</w:t>
      </w: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 xml:space="preserve"> mag geen tegenstrijdigheden bevatten met de andere Aanbestedingsstukken waaronder in ieder geval, maar niet beperkt tot, de offerteaanvraag, het Programma van Eisen, de ARBIT-2018 en de Verwerkersovereenkomst.</w:t>
      </w:r>
    </w:p>
    <w:p w14:paraId="5B9399D0" w14:textId="5965A2AA" w:rsidR="00F34884" w:rsidRPr="005D269B" w:rsidRDefault="00F34884" w:rsidP="00F34884">
      <w:pPr>
        <w:pStyle w:val="Plattetekst"/>
        <w:spacing w:before="6"/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</w:pP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 xml:space="preserve">De </w:t>
      </w:r>
      <w:r w:rsidR="00433977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>SNO</w:t>
      </w: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 xml:space="preserve"> dient objectieve en meetbare criteria te bevatten.</w:t>
      </w:r>
    </w:p>
    <w:p w14:paraId="217EBCAF" w14:textId="50227CEC" w:rsidR="00F34884" w:rsidRPr="005D269B" w:rsidRDefault="00F34884" w:rsidP="003E6EC0">
      <w:pPr>
        <w:pStyle w:val="Plattetekst"/>
        <w:spacing w:before="6"/>
      </w:pP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 xml:space="preserve">Hieronder zijn </w:t>
      </w:r>
      <w:r w:rsidR="00EF1A2A"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>puntsgewijs</w:t>
      </w: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 xml:space="preserve"> de minimale eisen en voorwaarden genoemd die de VU heeft ten aanzien van uw </w:t>
      </w:r>
      <w:r w:rsidR="00433977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>SNO</w:t>
      </w:r>
      <w:r w:rsidRPr="005D269B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bidi="ar-SA"/>
        </w:rPr>
        <w:t>.</w:t>
      </w:r>
    </w:p>
    <w:p w14:paraId="72F61CD0" w14:textId="77777777" w:rsidR="00987A31" w:rsidRPr="005D269B" w:rsidRDefault="00987A31" w:rsidP="005D269B">
      <w:pPr>
        <w:pStyle w:val="Kop2"/>
      </w:pPr>
      <w:r w:rsidRPr="005D269B">
        <w:t>Algemeen</w:t>
      </w:r>
    </w:p>
    <w:p w14:paraId="374A65BE" w14:textId="4A6AAAC2" w:rsidR="00EF1A2A" w:rsidRPr="005D269B" w:rsidRDefault="00987A31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Duidelijke definities van terminologie;</w:t>
      </w:r>
    </w:p>
    <w:p w14:paraId="1BA26B3C" w14:textId="3AFFBC41" w:rsidR="00EF1A2A" w:rsidRPr="005D269B" w:rsidRDefault="00987A31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Heldere communicatie- en escalatiematrix;</w:t>
      </w:r>
    </w:p>
    <w:p w14:paraId="020C65D5" w14:textId="4730DC02" w:rsidR="00EF1A2A" w:rsidRPr="005D269B" w:rsidRDefault="00C05D92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 xml:space="preserve">De </w:t>
      </w:r>
      <w:r w:rsidR="00433977">
        <w:rPr>
          <w:rFonts w:asciiTheme="minorHAnsi" w:hAnsiTheme="minorHAnsi" w:cstheme="minorHAnsi"/>
          <w:sz w:val="21"/>
          <w:szCs w:val="21"/>
        </w:rPr>
        <w:t>SNO</w:t>
      </w:r>
      <w:r w:rsidRPr="005D269B">
        <w:rPr>
          <w:rFonts w:asciiTheme="minorHAnsi" w:hAnsiTheme="minorHAnsi" w:cstheme="minorHAnsi"/>
          <w:sz w:val="21"/>
          <w:szCs w:val="21"/>
        </w:rPr>
        <w:t xml:space="preserve"> bevat</w:t>
      </w:r>
      <w:r w:rsidR="001334B4" w:rsidRPr="005D269B">
        <w:rPr>
          <w:rFonts w:asciiTheme="minorHAnsi" w:hAnsiTheme="minorHAnsi" w:cstheme="minorHAnsi"/>
          <w:sz w:val="21"/>
          <w:szCs w:val="21"/>
        </w:rPr>
        <w:t xml:space="preserve"> geen </w:t>
      </w:r>
      <w:r w:rsidR="001334B4" w:rsidRPr="005D269B">
        <w:rPr>
          <w:rFonts w:asciiTheme="minorHAnsi" w:hAnsiTheme="minorHAnsi" w:cstheme="minorHAnsi"/>
          <w:bCs/>
          <w:sz w:val="21"/>
          <w:szCs w:val="21"/>
        </w:rPr>
        <w:t>eenzijdige wijzigingsbedingen</w:t>
      </w:r>
      <w:r w:rsidR="00B60E3B" w:rsidRPr="005D269B">
        <w:rPr>
          <w:rFonts w:asciiTheme="minorHAnsi" w:hAnsiTheme="minorHAnsi" w:cstheme="minorHAnsi"/>
          <w:sz w:val="21"/>
          <w:szCs w:val="21"/>
        </w:rPr>
        <w:t>;</w:t>
      </w:r>
    </w:p>
    <w:p w14:paraId="5FBD3C65" w14:textId="3739EEC2" w:rsidR="00EF1A2A" w:rsidRPr="005D269B" w:rsidRDefault="00C05D92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De k</w:t>
      </w:r>
      <w:r w:rsidR="00987A31" w:rsidRPr="005D269B">
        <w:rPr>
          <w:rFonts w:asciiTheme="minorHAnsi" w:hAnsiTheme="minorHAnsi" w:cstheme="minorHAnsi"/>
          <w:sz w:val="21"/>
          <w:szCs w:val="21"/>
        </w:rPr>
        <w:t>waliteit van de dienstverlening</w:t>
      </w:r>
      <w:r w:rsidRPr="005D269B">
        <w:rPr>
          <w:rFonts w:asciiTheme="minorHAnsi" w:hAnsiTheme="minorHAnsi" w:cstheme="minorHAnsi"/>
          <w:sz w:val="21"/>
          <w:szCs w:val="21"/>
        </w:rPr>
        <w:t xml:space="preserve"> is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 minimaal in overeenstemming met gestelde eisen;</w:t>
      </w:r>
    </w:p>
    <w:p w14:paraId="41288A9F" w14:textId="77777777" w:rsidR="00987A31" w:rsidRPr="005D269B" w:rsidRDefault="00987A31" w:rsidP="00987A31">
      <w:pPr>
        <w:spacing w:after="0" w:line="276" w:lineRule="auto"/>
        <w:rPr>
          <w:rFonts w:cstheme="minorHAnsi"/>
          <w:sz w:val="21"/>
          <w:szCs w:val="21"/>
        </w:rPr>
      </w:pPr>
    </w:p>
    <w:p w14:paraId="76EDC89C" w14:textId="34C2B0A0" w:rsidR="00987A31" w:rsidRPr="005D269B" w:rsidRDefault="003721CF" w:rsidP="005D269B">
      <w:pPr>
        <w:pStyle w:val="Kop2"/>
      </w:pPr>
      <w:r w:rsidRPr="005D269B">
        <w:t>Beschikbaarheid</w:t>
      </w:r>
      <w:r w:rsidR="00655E8E">
        <w:t xml:space="preserve"> en performance</w:t>
      </w:r>
    </w:p>
    <w:p w14:paraId="1B360A00" w14:textId="72939E10" w:rsidR="00987A31" w:rsidRPr="005D269B" w:rsidRDefault="00987A31" w:rsidP="005D269B">
      <w:pPr>
        <w:pStyle w:val="Lijstalinea"/>
        <w:numPr>
          <w:ilvl w:val="0"/>
          <w:numId w:val="4"/>
        </w:numPr>
        <w:spacing w:line="276" w:lineRule="auto"/>
        <w:rPr>
          <w:sz w:val="21"/>
          <w:szCs w:val="21"/>
        </w:rPr>
      </w:pPr>
      <w:r w:rsidRPr="005D269B">
        <w:rPr>
          <w:rFonts w:asciiTheme="minorHAnsi" w:hAnsiTheme="minorHAnsi" w:cstheme="minorBidi"/>
          <w:sz w:val="21"/>
          <w:szCs w:val="21"/>
        </w:rPr>
        <w:t xml:space="preserve">Minimaal 99% uptime (per </w:t>
      </w:r>
      <w:r w:rsidR="00F34884" w:rsidRPr="005D269B">
        <w:rPr>
          <w:rFonts w:asciiTheme="minorHAnsi" w:hAnsiTheme="minorHAnsi" w:cstheme="minorBidi"/>
          <w:sz w:val="21"/>
          <w:szCs w:val="21"/>
        </w:rPr>
        <w:t>kalender</w:t>
      </w:r>
      <w:r w:rsidRPr="005D269B">
        <w:rPr>
          <w:rFonts w:asciiTheme="minorHAnsi" w:hAnsiTheme="minorHAnsi" w:cstheme="minorBidi"/>
          <w:sz w:val="21"/>
          <w:szCs w:val="21"/>
        </w:rPr>
        <w:t>maand)</w:t>
      </w:r>
      <w:r w:rsidR="002A39DE" w:rsidRPr="005D269B">
        <w:rPr>
          <w:rFonts w:asciiTheme="minorHAnsi" w:hAnsiTheme="minorHAnsi" w:cstheme="minorBidi"/>
          <w:sz w:val="21"/>
          <w:szCs w:val="21"/>
        </w:rPr>
        <w:t>;</w:t>
      </w:r>
    </w:p>
    <w:p w14:paraId="032A6943" w14:textId="08E57EE1" w:rsidR="00987A31" w:rsidRPr="005D269B" w:rsidRDefault="00987A31" w:rsidP="00987A31">
      <w:pPr>
        <w:spacing w:after="0" w:line="276" w:lineRule="auto"/>
        <w:ind w:left="1134" w:hanging="567"/>
        <w:rPr>
          <w:sz w:val="21"/>
          <w:szCs w:val="21"/>
        </w:rPr>
      </w:pPr>
      <w:r w:rsidRPr="005D269B">
        <w:rPr>
          <w:sz w:val="21"/>
          <w:szCs w:val="21"/>
        </w:rPr>
        <w:t>o</w:t>
      </w:r>
      <w:r>
        <w:tab/>
      </w:r>
      <w:r w:rsidRPr="005D269B">
        <w:rPr>
          <w:sz w:val="21"/>
          <w:szCs w:val="21"/>
        </w:rPr>
        <w:t xml:space="preserve">exclusief </w:t>
      </w:r>
      <w:r w:rsidR="001B4777">
        <w:rPr>
          <w:sz w:val="21"/>
          <w:szCs w:val="21"/>
        </w:rPr>
        <w:t>gepland onderhoud</w:t>
      </w:r>
      <w:r w:rsidRPr="005D269B">
        <w:rPr>
          <w:sz w:val="21"/>
          <w:szCs w:val="21"/>
        </w:rPr>
        <w:t>;</w:t>
      </w:r>
    </w:p>
    <w:p w14:paraId="0D14D8DB" w14:textId="67413855" w:rsidR="00987A31" w:rsidRPr="005D269B" w:rsidRDefault="00987A31" w:rsidP="00987A31">
      <w:pPr>
        <w:spacing w:after="0" w:line="276" w:lineRule="auto"/>
        <w:ind w:left="1134" w:hanging="567"/>
        <w:rPr>
          <w:rFonts w:cstheme="minorHAnsi"/>
          <w:sz w:val="21"/>
          <w:szCs w:val="21"/>
        </w:rPr>
      </w:pPr>
      <w:r w:rsidRPr="005D269B">
        <w:rPr>
          <w:rFonts w:cstheme="minorHAnsi"/>
          <w:sz w:val="21"/>
          <w:szCs w:val="21"/>
        </w:rPr>
        <w:t>o</w:t>
      </w:r>
      <w:r w:rsidRPr="005D269B">
        <w:rPr>
          <w:rFonts w:cstheme="minorHAnsi"/>
          <w:sz w:val="21"/>
          <w:szCs w:val="21"/>
        </w:rPr>
        <w:tab/>
        <w:t>exclusief disaster recovery (</w:t>
      </w:r>
      <w:r w:rsidR="003666D2">
        <w:rPr>
          <w:rFonts w:cstheme="minorHAnsi"/>
          <w:sz w:val="21"/>
          <w:szCs w:val="21"/>
        </w:rPr>
        <w:t>indien</w:t>
      </w:r>
      <w:r w:rsidR="003666D2" w:rsidRPr="005D269B">
        <w:rPr>
          <w:rFonts w:cstheme="minorHAnsi"/>
          <w:sz w:val="21"/>
          <w:szCs w:val="21"/>
        </w:rPr>
        <w:t xml:space="preserve"> </w:t>
      </w:r>
      <w:r w:rsidRPr="005D269B">
        <w:rPr>
          <w:rFonts w:cstheme="minorHAnsi"/>
          <w:sz w:val="21"/>
          <w:szCs w:val="21"/>
        </w:rPr>
        <w:t>van toepassing);</w:t>
      </w:r>
    </w:p>
    <w:p w14:paraId="73CFEECC" w14:textId="4C1AF05E" w:rsidR="00987A31" w:rsidRPr="00655E8E" w:rsidRDefault="00F34884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Aantoonbare objectieve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 berekening </w:t>
      </w:r>
      <w:r w:rsidR="003666D2">
        <w:rPr>
          <w:rFonts w:asciiTheme="minorHAnsi" w:hAnsiTheme="minorHAnsi" w:cstheme="minorHAnsi"/>
          <w:sz w:val="21"/>
          <w:szCs w:val="21"/>
        </w:rPr>
        <w:t xml:space="preserve">van het </w:t>
      </w:r>
      <w:r w:rsidR="00987A31" w:rsidRPr="005D269B">
        <w:rPr>
          <w:rFonts w:asciiTheme="minorHAnsi" w:hAnsiTheme="minorHAnsi" w:cstheme="minorHAnsi"/>
          <w:sz w:val="21"/>
          <w:szCs w:val="21"/>
        </w:rPr>
        <w:t>uptimepercentage</w:t>
      </w:r>
    </w:p>
    <w:p w14:paraId="66E1B5B6" w14:textId="0D3AC048" w:rsidR="00655E8E" w:rsidRPr="005D269B" w:rsidRDefault="004D3C3F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Aantoonbare </w:t>
      </w:r>
      <w:r w:rsidR="00D85070">
        <w:rPr>
          <w:rFonts w:asciiTheme="minorHAnsi" w:hAnsiTheme="minorHAnsi" w:cstheme="minorHAnsi"/>
          <w:sz w:val="21"/>
          <w:szCs w:val="21"/>
        </w:rPr>
        <w:t xml:space="preserve">maatregelen om de Oplossing </w:t>
      </w:r>
      <w:r w:rsidR="006D60D8">
        <w:rPr>
          <w:rFonts w:asciiTheme="minorHAnsi" w:hAnsiTheme="minorHAnsi" w:cstheme="minorHAnsi"/>
          <w:sz w:val="21"/>
          <w:szCs w:val="21"/>
        </w:rPr>
        <w:t>snel en soepel te laten werken. Bijvoorbeeld doormiddel van maximale responstijden.</w:t>
      </w:r>
    </w:p>
    <w:p w14:paraId="0B090383" w14:textId="77777777" w:rsidR="00987A31" w:rsidRPr="005D269B" w:rsidRDefault="00987A31" w:rsidP="00987A31">
      <w:pPr>
        <w:spacing w:after="0" w:line="276" w:lineRule="auto"/>
        <w:rPr>
          <w:rFonts w:cstheme="minorHAnsi"/>
          <w:sz w:val="21"/>
          <w:szCs w:val="21"/>
        </w:rPr>
      </w:pPr>
    </w:p>
    <w:p w14:paraId="73D86312" w14:textId="20C402F9" w:rsidR="00987A31" w:rsidRPr="005D269B" w:rsidRDefault="00976032" w:rsidP="005D269B">
      <w:pPr>
        <w:pStyle w:val="Kop2"/>
      </w:pPr>
      <w:r w:rsidRPr="005D269B">
        <w:t>Onderhoud</w:t>
      </w:r>
      <w:r w:rsidR="00733AE1">
        <w:t>s</w:t>
      </w:r>
      <w:r>
        <w:t>venster</w:t>
      </w:r>
    </w:p>
    <w:p w14:paraId="11683B11" w14:textId="1D8460FA" w:rsidR="0017713D" w:rsidRPr="005D269B" w:rsidRDefault="0017713D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Onderhoud vindt</w:t>
      </w:r>
      <w:r w:rsidR="0089325C">
        <w:rPr>
          <w:rFonts w:asciiTheme="minorHAnsi" w:hAnsiTheme="minorHAnsi" w:cstheme="minorHAnsi"/>
          <w:sz w:val="21"/>
          <w:szCs w:val="21"/>
        </w:rPr>
        <w:t xml:space="preserve"> in beginsel</w:t>
      </w:r>
      <w:r w:rsidRPr="005D269B">
        <w:rPr>
          <w:rFonts w:asciiTheme="minorHAnsi" w:hAnsiTheme="minorHAnsi" w:cstheme="minorHAnsi"/>
          <w:sz w:val="21"/>
          <w:szCs w:val="21"/>
        </w:rPr>
        <w:t xml:space="preserve"> plaatst t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ussen </w:t>
      </w:r>
      <w:r w:rsidR="003721CF" w:rsidRPr="005D269B">
        <w:rPr>
          <w:rFonts w:asciiTheme="minorHAnsi" w:hAnsiTheme="minorHAnsi" w:cstheme="minorHAnsi"/>
          <w:sz w:val="21"/>
          <w:szCs w:val="21"/>
        </w:rPr>
        <w:t>22</w:t>
      </w:r>
      <w:r w:rsidR="007903A5" w:rsidRPr="005D269B">
        <w:rPr>
          <w:rFonts w:asciiTheme="minorHAnsi" w:hAnsiTheme="minorHAnsi" w:cstheme="minorHAnsi"/>
          <w:sz w:val="21"/>
          <w:szCs w:val="21"/>
        </w:rPr>
        <w:t>:00 en 0</w:t>
      </w:r>
      <w:r w:rsidR="003721CF" w:rsidRPr="005D269B">
        <w:rPr>
          <w:rFonts w:asciiTheme="minorHAnsi" w:hAnsiTheme="minorHAnsi" w:cstheme="minorHAnsi"/>
          <w:sz w:val="21"/>
          <w:szCs w:val="21"/>
        </w:rPr>
        <w:t>7</w:t>
      </w:r>
      <w:r w:rsidR="007903A5" w:rsidRPr="005D269B">
        <w:rPr>
          <w:rFonts w:asciiTheme="minorHAnsi" w:hAnsiTheme="minorHAnsi" w:cstheme="minorHAnsi"/>
          <w:sz w:val="21"/>
          <w:szCs w:val="21"/>
        </w:rPr>
        <w:t>:00 uur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 </w:t>
      </w:r>
      <w:r w:rsidR="0089325C">
        <w:rPr>
          <w:rFonts w:asciiTheme="minorHAnsi" w:hAnsiTheme="minorHAnsi" w:cstheme="minorHAnsi"/>
          <w:sz w:val="21"/>
          <w:szCs w:val="21"/>
        </w:rPr>
        <w:t>(</w:t>
      </w:r>
      <w:r w:rsidR="003721CF" w:rsidRPr="005D269B">
        <w:rPr>
          <w:rFonts w:asciiTheme="minorHAnsi" w:hAnsiTheme="minorHAnsi" w:cstheme="minorHAnsi"/>
          <w:sz w:val="21"/>
          <w:szCs w:val="21"/>
        </w:rPr>
        <w:t>CET</w:t>
      </w:r>
      <w:r w:rsidR="0089325C">
        <w:rPr>
          <w:rFonts w:asciiTheme="minorHAnsi" w:hAnsiTheme="minorHAnsi" w:cstheme="minorHAnsi"/>
          <w:sz w:val="21"/>
          <w:szCs w:val="21"/>
        </w:rPr>
        <w:t>)</w:t>
      </w:r>
      <w:r w:rsidR="00987A31" w:rsidRPr="005D269B">
        <w:rPr>
          <w:rFonts w:asciiTheme="minorHAnsi" w:hAnsiTheme="minorHAnsi" w:cstheme="minorHAnsi"/>
          <w:sz w:val="21"/>
          <w:szCs w:val="21"/>
        </w:rPr>
        <w:t>;</w:t>
      </w:r>
    </w:p>
    <w:p w14:paraId="473452A2" w14:textId="7FEAA17C" w:rsidR="00586522" w:rsidRPr="005D269B" w:rsidRDefault="0017713D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Onderhoud op a</w:t>
      </w:r>
      <w:r w:rsidR="00987A31" w:rsidRPr="005D269B">
        <w:rPr>
          <w:rFonts w:asciiTheme="minorHAnsi" w:hAnsiTheme="minorHAnsi" w:cstheme="minorHAnsi"/>
          <w:sz w:val="21"/>
          <w:szCs w:val="21"/>
        </w:rPr>
        <w:t>fwijkende momenten</w:t>
      </w:r>
      <w:r w:rsidRPr="005D269B">
        <w:rPr>
          <w:rFonts w:asciiTheme="minorHAnsi" w:hAnsiTheme="minorHAnsi" w:cstheme="minorHAnsi"/>
          <w:sz w:val="21"/>
          <w:szCs w:val="21"/>
        </w:rPr>
        <w:t xml:space="preserve"> vindt plaats na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 overleg </w:t>
      </w:r>
      <w:r w:rsidRPr="005D269B">
        <w:rPr>
          <w:rFonts w:asciiTheme="minorHAnsi" w:hAnsiTheme="minorHAnsi" w:cstheme="minorHAnsi"/>
          <w:sz w:val="21"/>
          <w:szCs w:val="21"/>
        </w:rPr>
        <w:t xml:space="preserve">tussen </w:t>
      </w:r>
      <w:r w:rsidR="00987A31" w:rsidRPr="005D269B">
        <w:rPr>
          <w:rFonts w:asciiTheme="minorHAnsi" w:hAnsiTheme="minorHAnsi" w:cstheme="minorHAnsi"/>
          <w:sz w:val="21"/>
          <w:szCs w:val="21"/>
        </w:rPr>
        <w:t>Opdrachtgever en</w:t>
      </w:r>
      <w:r w:rsidR="0086546B" w:rsidRPr="005D269B">
        <w:rPr>
          <w:rFonts w:asciiTheme="minorHAnsi" w:hAnsiTheme="minorHAnsi" w:cstheme="minorHAnsi"/>
          <w:sz w:val="21"/>
          <w:szCs w:val="21"/>
        </w:rPr>
        <w:t xml:space="preserve"> Opdrachtnemer</w:t>
      </w:r>
      <w:r w:rsidR="00987A31" w:rsidRPr="005D269B">
        <w:rPr>
          <w:rFonts w:asciiTheme="minorHAnsi" w:hAnsiTheme="minorHAnsi" w:cstheme="minorHAnsi"/>
          <w:sz w:val="21"/>
          <w:szCs w:val="21"/>
        </w:rPr>
        <w:t>;</w:t>
      </w:r>
    </w:p>
    <w:p w14:paraId="20276AC4" w14:textId="38A83819" w:rsidR="00586522" w:rsidRPr="005D269B" w:rsidRDefault="00586522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Bidi"/>
          <w:sz w:val="21"/>
          <w:szCs w:val="21"/>
        </w:rPr>
        <w:t xml:space="preserve">Opdrachtnemer </w:t>
      </w:r>
      <w:r w:rsidR="000467F2">
        <w:rPr>
          <w:rFonts w:asciiTheme="minorHAnsi" w:hAnsiTheme="minorHAnsi" w:cstheme="minorBidi"/>
          <w:sz w:val="21"/>
          <w:szCs w:val="21"/>
        </w:rPr>
        <w:t>kondigt gepland</w:t>
      </w:r>
      <w:r w:rsidR="005B0492">
        <w:rPr>
          <w:rFonts w:asciiTheme="minorHAnsi" w:hAnsiTheme="minorHAnsi" w:cstheme="minorBidi"/>
          <w:sz w:val="21"/>
          <w:szCs w:val="21"/>
        </w:rPr>
        <w:t>(e)</w:t>
      </w:r>
      <w:r w:rsidR="000467F2">
        <w:rPr>
          <w:rFonts w:asciiTheme="minorHAnsi" w:hAnsiTheme="minorHAnsi" w:cstheme="minorBidi"/>
          <w:sz w:val="21"/>
          <w:szCs w:val="21"/>
        </w:rPr>
        <w:t xml:space="preserve"> </w:t>
      </w:r>
      <w:r w:rsidR="00626C3F">
        <w:rPr>
          <w:rFonts w:asciiTheme="minorHAnsi" w:hAnsiTheme="minorHAnsi" w:cstheme="minorBidi"/>
          <w:sz w:val="21"/>
          <w:szCs w:val="21"/>
        </w:rPr>
        <w:t>Onderhoud</w:t>
      </w:r>
      <w:r w:rsidR="005B0492">
        <w:rPr>
          <w:rFonts w:asciiTheme="minorHAnsi" w:hAnsiTheme="minorHAnsi" w:cstheme="minorBidi"/>
          <w:sz w:val="21"/>
          <w:szCs w:val="21"/>
        </w:rPr>
        <w:t>(</w:t>
      </w:r>
      <w:proofErr w:type="spellStart"/>
      <w:r w:rsidR="005B0492">
        <w:rPr>
          <w:rFonts w:asciiTheme="minorHAnsi" w:hAnsiTheme="minorHAnsi" w:cstheme="minorBidi"/>
          <w:sz w:val="21"/>
          <w:szCs w:val="21"/>
        </w:rPr>
        <w:t>smomenten</w:t>
      </w:r>
      <w:proofErr w:type="spellEnd"/>
      <w:r w:rsidR="005B0492">
        <w:rPr>
          <w:rFonts w:asciiTheme="minorHAnsi" w:hAnsiTheme="minorHAnsi" w:cstheme="minorBidi"/>
          <w:sz w:val="21"/>
          <w:szCs w:val="21"/>
        </w:rPr>
        <w:t>)</w:t>
      </w:r>
      <w:r w:rsidR="00626C3F">
        <w:rPr>
          <w:rFonts w:asciiTheme="minorHAnsi" w:hAnsiTheme="minorHAnsi" w:cstheme="minorBidi"/>
          <w:sz w:val="21"/>
          <w:szCs w:val="21"/>
        </w:rPr>
        <w:t xml:space="preserve"> minimaal twee maanden van </w:t>
      </w:r>
      <w:r w:rsidR="005B0492">
        <w:rPr>
          <w:rFonts w:asciiTheme="minorHAnsi" w:hAnsiTheme="minorHAnsi" w:cstheme="minorBidi"/>
          <w:sz w:val="21"/>
          <w:szCs w:val="21"/>
        </w:rPr>
        <w:t>tevoren aan</w:t>
      </w:r>
      <w:r w:rsidR="00987A31" w:rsidRPr="005D269B">
        <w:rPr>
          <w:rFonts w:asciiTheme="minorHAnsi" w:hAnsiTheme="minorHAnsi" w:cstheme="minorBidi"/>
          <w:sz w:val="21"/>
          <w:szCs w:val="21"/>
        </w:rPr>
        <w:t>;</w:t>
      </w:r>
    </w:p>
    <w:p w14:paraId="5A548D16" w14:textId="39DC80BB" w:rsidR="00586522" w:rsidRPr="005D269B" w:rsidRDefault="00987A31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 xml:space="preserve">Bij ongepland Onderhoud: minimaal 24 uur vooraankondiging, of minder in afstemming </w:t>
      </w:r>
      <w:r w:rsidR="00673184">
        <w:rPr>
          <w:rFonts w:asciiTheme="minorHAnsi" w:hAnsiTheme="minorHAnsi" w:cstheme="minorHAnsi"/>
          <w:sz w:val="21"/>
          <w:szCs w:val="21"/>
        </w:rPr>
        <w:t>tussen</w:t>
      </w:r>
      <w:r w:rsidR="00673184" w:rsidRPr="005D269B">
        <w:rPr>
          <w:rFonts w:asciiTheme="minorHAnsi" w:hAnsiTheme="minorHAnsi" w:cstheme="minorHAnsi"/>
          <w:sz w:val="21"/>
          <w:szCs w:val="21"/>
        </w:rPr>
        <w:t xml:space="preserve"> </w:t>
      </w:r>
      <w:r w:rsidRPr="005D269B">
        <w:rPr>
          <w:rFonts w:asciiTheme="minorHAnsi" w:hAnsiTheme="minorHAnsi" w:cstheme="minorHAnsi"/>
          <w:sz w:val="21"/>
          <w:szCs w:val="21"/>
        </w:rPr>
        <w:t>Opdrachtgever en</w:t>
      </w:r>
      <w:r w:rsidR="0086546B" w:rsidRPr="005D269B">
        <w:rPr>
          <w:rFonts w:asciiTheme="minorHAnsi" w:hAnsiTheme="minorHAnsi" w:cstheme="minorHAnsi"/>
          <w:sz w:val="21"/>
          <w:szCs w:val="21"/>
        </w:rPr>
        <w:t xml:space="preserve"> Opdrachtnemer</w:t>
      </w:r>
      <w:r w:rsidRPr="005D269B">
        <w:rPr>
          <w:rFonts w:asciiTheme="minorHAnsi" w:hAnsiTheme="minorHAnsi" w:cstheme="minorHAnsi"/>
          <w:sz w:val="21"/>
          <w:szCs w:val="21"/>
        </w:rPr>
        <w:t>;</w:t>
      </w:r>
    </w:p>
    <w:p w14:paraId="5638BBF2" w14:textId="02DAF381" w:rsidR="001334B4" w:rsidRPr="005D269B" w:rsidRDefault="001334B4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Opdrachtnemer publiceert regelmatig een releasekalender waarop beschreven staat welke releases er uitgevoerd zullen worden en wanneer</w:t>
      </w:r>
    </w:p>
    <w:p w14:paraId="60200FBF" w14:textId="77777777" w:rsidR="00987A31" w:rsidRPr="005D269B" w:rsidRDefault="00987A31" w:rsidP="00987A31">
      <w:pPr>
        <w:spacing w:after="0" w:line="276" w:lineRule="auto"/>
        <w:rPr>
          <w:rFonts w:cstheme="minorHAnsi"/>
          <w:sz w:val="21"/>
          <w:szCs w:val="21"/>
        </w:rPr>
      </w:pPr>
    </w:p>
    <w:p w14:paraId="4908E94E" w14:textId="77777777" w:rsidR="00987A31" w:rsidRPr="005D269B" w:rsidRDefault="00987A31" w:rsidP="005D269B">
      <w:pPr>
        <w:pStyle w:val="Kop2"/>
      </w:pPr>
      <w:r w:rsidRPr="005D269B">
        <w:t>Ondersteuning</w:t>
      </w:r>
    </w:p>
    <w:p w14:paraId="75EB23C8" w14:textId="4CEF69F3" w:rsidR="00987A31" w:rsidRPr="005D269B" w:rsidRDefault="00987A31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 xml:space="preserve">Servicedesk minimaal bereikbaar op </w:t>
      </w:r>
      <w:r w:rsidR="008A497C" w:rsidRPr="005D269B">
        <w:rPr>
          <w:rFonts w:asciiTheme="minorHAnsi" w:hAnsiTheme="minorHAnsi" w:cstheme="minorHAnsi"/>
          <w:sz w:val="21"/>
          <w:szCs w:val="21"/>
        </w:rPr>
        <w:t>werk</w:t>
      </w:r>
      <w:r w:rsidR="00C856C1" w:rsidRPr="005D269B">
        <w:rPr>
          <w:rFonts w:asciiTheme="minorHAnsi" w:hAnsiTheme="minorHAnsi" w:cstheme="minorHAnsi"/>
          <w:sz w:val="21"/>
          <w:szCs w:val="21"/>
        </w:rPr>
        <w:t>d</w:t>
      </w:r>
      <w:r w:rsidRPr="005D269B">
        <w:rPr>
          <w:rFonts w:asciiTheme="minorHAnsi" w:hAnsiTheme="minorHAnsi" w:cstheme="minorHAnsi"/>
          <w:sz w:val="21"/>
          <w:szCs w:val="21"/>
        </w:rPr>
        <w:t>agen tussen 08:</w:t>
      </w:r>
      <w:r w:rsidR="00E678F0" w:rsidRPr="005D269B">
        <w:rPr>
          <w:rFonts w:asciiTheme="minorHAnsi" w:hAnsiTheme="minorHAnsi" w:cstheme="minorHAnsi"/>
          <w:sz w:val="21"/>
          <w:szCs w:val="21"/>
        </w:rPr>
        <w:t>3</w:t>
      </w:r>
      <w:r w:rsidRPr="005D269B">
        <w:rPr>
          <w:rFonts w:asciiTheme="minorHAnsi" w:hAnsiTheme="minorHAnsi" w:cstheme="minorHAnsi"/>
          <w:sz w:val="21"/>
          <w:szCs w:val="21"/>
        </w:rPr>
        <w:t>0 en 1</w:t>
      </w:r>
      <w:r w:rsidR="00E678F0" w:rsidRPr="005D269B">
        <w:rPr>
          <w:rFonts w:asciiTheme="minorHAnsi" w:hAnsiTheme="minorHAnsi" w:cstheme="minorHAnsi"/>
          <w:sz w:val="21"/>
          <w:szCs w:val="21"/>
        </w:rPr>
        <w:t>7</w:t>
      </w:r>
      <w:r w:rsidRPr="005D269B">
        <w:rPr>
          <w:rFonts w:asciiTheme="minorHAnsi" w:hAnsiTheme="minorHAnsi" w:cstheme="minorHAnsi"/>
          <w:sz w:val="21"/>
          <w:szCs w:val="21"/>
        </w:rPr>
        <w:t>:00 uur (</w:t>
      </w:r>
      <w:r w:rsidR="00C856C1" w:rsidRPr="005D269B">
        <w:rPr>
          <w:rFonts w:asciiTheme="minorHAnsi" w:hAnsiTheme="minorHAnsi" w:cstheme="minorHAnsi"/>
          <w:sz w:val="21"/>
          <w:szCs w:val="21"/>
        </w:rPr>
        <w:t>CET</w:t>
      </w:r>
      <w:r w:rsidRPr="005D269B">
        <w:rPr>
          <w:rFonts w:asciiTheme="minorHAnsi" w:hAnsiTheme="minorHAnsi" w:cstheme="minorHAnsi"/>
          <w:sz w:val="21"/>
          <w:szCs w:val="21"/>
        </w:rPr>
        <w:t>)</w:t>
      </w:r>
      <w:r w:rsidR="005D6D03" w:rsidRPr="005D269B">
        <w:rPr>
          <w:rFonts w:asciiTheme="minorHAnsi" w:hAnsiTheme="minorHAnsi" w:cstheme="minorHAnsi"/>
          <w:sz w:val="21"/>
          <w:szCs w:val="21"/>
        </w:rPr>
        <w:t xml:space="preserve"> en</w:t>
      </w:r>
      <w:r w:rsidR="00D11D8A">
        <w:rPr>
          <w:rFonts w:asciiTheme="minorHAnsi" w:hAnsiTheme="minorHAnsi" w:cstheme="minorHAnsi"/>
          <w:sz w:val="21"/>
          <w:szCs w:val="21"/>
        </w:rPr>
        <w:t xml:space="preserve"> is</w:t>
      </w:r>
      <w:r w:rsidR="005D6D03" w:rsidRPr="005D269B">
        <w:rPr>
          <w:rFonts w:asciiTheme="minorHAnsi" w:hAnsiTheme="minorHAnsi" w:cstheme="minorHAnsi"/>
          <w:sz w:val="21"/>
          <w:szCs w:val="21"/>
        </w:rPr>
        <w:t xml:space="preserve"> Nederlands- en Engelstalig</w:t>
      </w:r>
      <w:r w:rsidRPr="005D269B">
        <w:rPr>
          <w:rFonts w:asciiTheme="minorHAnsi" w:hAnsiTheme="minorHAnsi" w:cstheme="minorHAnsi"/>
          <w:sz w:val="21"/>
          <w:szCs w:val="21"/>
        </w:rPr>
        <w:t>;</w:t>
      </w:r>
    </w:p>
    <w:p w14:paraId="4F5D3705" w14:textId="2C4826C0" w:rsidR="00A84F72" w:rsidRPr="005D269B" w:rsidRDefault="00916E63" w:rsidP="005D269B">
      <w:pPr>
        <w:pStyle w:val="Lijstalinea"/>
        <w:numPr>
          <w:ilvl w:val="0"/>
          <w:numId w:val="4"/>
        </w:numPr>
        <w:spacing w:line="276" w:lineRule="auto"/>
        <w:rPr>
          <w:sz w:val="21"/>
          <w:szCs w:val="21"/>
        </w:rPr>
      </w:pPr>
      <w:r w:rsidRPr="005D269B">
        <w:rPr>
          <w:rFonts w:asciiTheme="minorHAnsi" w:hAnsiTheme="minorHAnsi" w:cstheme="minorBidi"/>
          <w:sz w:val="21"/>
          <w:szCs w:val="21"/>
        </w:rPr>
        <w:t>Redelijke</w:t>
      </w:r>
      <w:r w:rsidR="00987A31" w:rsidRPr="005D269B">
        <w:rPr>
          <w:rFonts w:asciiTheme="minorHAnsi" w:hAnsiTheme="minorHAnsi" w:cstheme="minorBidi"/>
          <w:sz w:val="21"/>
          <w:szCs w:val="21"/>
        </w:rPr>
        <w:t xml:space="preserve"> response</w:t>
      </w:r>
      <w:r w:rsidR="005D6D03" w:rsidRPr="005D269B">
        <w:rPr>
          <w:rFonts w:asciiTheme="minorHAnsi" w:hAnsiTheme="minorHAnsi" w:cstheme="minorBidi"/>
          <w:sz w:val="21"/>
          <w:szCs w:val="21"/>
        </w:rPr>
        <w:t>- en oplos</w:t>
      </w:r>
      <w:r w:rsidR="00987A31" w:rsidRPr="005D269B">
        <w:rPr>
          <w:rFonts w:asciiTheme="minorHAnsi" w:hAnsiTheme="minorHAnsi" w:cstheme="minorBidi"/>
          <w:sz w:val="21"/>
          <w:szCs w:val="21"/>
        </w:rPr>
        <w:t>tijden (inclusief heldere definities van wat hieronder wordt verstaan)</w:t>
      </w:r>
    </w:p>
    <w:p w14:paraId="4632944B" w14:textId="77777777" w:rsidR="00987A31" w:rsidRPr="005D269B" w:rsidRDefault="00987A31" w:rsidP="00987A31">
      <w:pPr>
        <w:spacing w:after="0" w:line="276" w:lineRule="auto"/>
        <w:rPr>
          <w:rFonts w:cstheme="minorHAnsi"/>
          <w:sz w:val="21"/>
          <w:szCs w:val="21"/>
        </w:rPr>
      </w:pPr>
    </w:p>
    <w:p w14:paraId="1D6FCAE7" w14:textId="1A653D45" w:rsidR="00987A31" w:rsidRPr="005D269B" w:rsidRDefault="00987A31" w:rsidP="005D269B">
      <w:pPr>
        <w:pStyle w:val="Kop2"/>
      </w:pPr>
      <w:r w:rsidRPr="005D269B">
        <w:t>Procedures en rapportage</w:t>
      </w:r>
    </w:p>
    <w:p w14:paraId="64C7C899" w14:textId="05D2D699" w:rsidR="00987A31" w:rsidRPr="005D269B" w:rsidRDefault="00725891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 xml:space="preserve">Uw </w:t>
      </w:r>
      <w:r w:rsidR="00433977">
        <w:rPr>
          <w:rFonts w:asciiTheme="minorHAnsi" w:hAnsiTheme="minorHAnsi" w:cstheme="minorHAnsi"/>
          <w:sz w:val="21"/>
          <w:szCs w:val="21"/>
        </w:rPr>
        <w:t>SNO</w:t>
      </w:r>
      <w:r w:rsidRPr="005D269B">
        <w:rPr>
          <w:rFonts w:asciiTheme="minorHAnsi" w:hAnsiTheme="minorHAnsi" w:cstheme="minorHAnsi"/>
          <w:sz w:val="21"/>
          <w:szCs w:val="21"/>
        </w:rPr>
        <w:t xml:space="preserve"> bevat d</w:t>
      </w:r>
      <w:r w:rsidR="00987A31" w:rsidRPr="005D269B">
        <w:rPr>
          <w:rFonts w:asciiTheme="minorHAnsi" w:hAnsiTheme="minorHAnsi" w:cstheme="minorHAnsi"/>
          <w:sz w:val="21"/>
          <w:szCs w:val="21"/>
        </w:rPr>
        <w:t>uidelijke</w:t>
      </w:r>
      <w:r w:rsidRPr="005D269B">
        <w:rPr>
          <w:rFonts w:asciiTheme="minorHAnsi" w:hAnsiTheme="minorHAnsi" w:cstheme="minorHAnsi"/>
          <w:sz w:val="21"/>
          <w:szCs w:val="21"/>
        </w:rPr>
        <w:t xml:space="preserve"> beschrijvingen van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 </w:t>
      </w:r>
      <w:r w:rsidRPr="005D269B">
        <w:rPr>
          <w:rFonts w:asciiTheme="minorHAnsi" w:hAnsiTheme="minorHAnsi" w:cstheme="minorHAnsi"/>
          <w:sz w:val="21"/>
          <w:szCs w:val="21"/>
        </w:rPr>
        <w:t xml:space="preserve">procedures </w:t>
      </w:r>
      <w:r w:rsidR="006810E2" w:rsidRPr="005D269B">
        <w:rPr>
          <w:rFonts w:asciiTheme="minorHAnsi" w:hAnsiTheme="minorHAnsi" w:cstheme="minorHAnsi"/>
          <w:sz w:val="21"/>
          <w:szCs w:val="21"/>
        </w:rPr>
        <w:t>m.b.t. bijvoorbeeld changemanagement</w:t>
      </w:r>
      <w:r w:rsidR="002A39DE" w:rsidRPr="005D269B">
        <w:rPr>
          <w:rFonts w:asciiTheme="minorHAnsi" w:hAnsiTheme="minorHAnsi" w:cstheme="minorHAnsi"/>
          <w:sz w:val="21"/>
          <w:szCs w:val="21"/>
        </w:rPr>
        <w:t>;</w:t>
      </w:r>
    </w:p>
    <w:p w14:paraId="5F6776C3" w14:textId="2DA8788F" w:rsidR="00987A31" w:rsidRPr="005D269B" w:rsidRDefault="006810E2" w:rsidP="005D269B">
      <w:pPr>
        <w:pStyle w:val="Lijstalinea"/>
        <w:numPr>
          <w:ilvl w:val="0"/>
          <w:numId w:val="4"/>
        </w:numPr>
        <w:spacing w:line="276" w:lineRule="auto"/>
        <w:rPr>
          <w:rFonts w:cstheme="minorHAnsi"/>
          <w:sz w:val="21"/>
          <w:szCs w:val="21"/>
        </w:rPr>
      </w:pPr>
      <w:r w:rsidRPr="005D269B">
        <w:rPr>
          <w:rFonts w:asciiTheme="minorHAnsi" w:hAnsiTheme="minorHAnsi" w:cstheme="minorHAnsi"/>
          <w:sz w:val="21"/>
          <w:szCs w:val="21"/>
        </w:rPr>
        <w:t>U rapporteert minimaal elk k</w:t>
      </w:r>
      <w:r w:rsidR="00C1630F" w:rsidRPr="005D269B">
        <w:rPr>
          <w:rFonts w:asciiTheme="minorHAnsi" w:hAnsiTheme="minorHAnsi" w:cstheme="minorHAnsi"/>
          <w:sz w:val="21"/>
          <w:szCs w:val="21"/>
        </w:rPr>
        <w:t>wartaal</w:t>
      </w:r>
      <w:r w:rsidRPr="005D269B">
        <w:rPr>
          <w:rFonts w:asciiTheme="minorHAnsi" w:hAnsiTheme="minorHAnsi" w:cstheme="minorHAnsi"/>
          <w:sz w:val="21"/>
          <w:szCs w:val="21"/>
        </w:rPr>
        <w:t xml:space="preserve"> over</w:t>
      </w:r>
      <w:r w:rsidR="00987A31" w:rsidRPr="005D269B">
        <w:rPr>
          <w:rFonts w:asciiTheme="minorHAnsi" w:hAnsiTheme="minorHAnsi" w:cstheme="minorHAnsi"/>
          <w:sz w:val="21"/>
          <w:szCs w:val="21"/>
        </w:rPr>
        <w:t xml:space="preserve"> in ieder geval (maar niet noodzakelijkerwijs beperkt tot):</w:t>
      </w:r>
    </w:p>
    <w:p w14:paraId="1F44073C" w14:textId="0A404E38" w:rsidR="00987A31" w:rsidRPr="005D269B" w:rsidRDefault="00987A31" w:rsidP="00987A31">
      <w:pPr>
        <w:spacing w:after="0" w:line="276" w:lineRule="auto"/>
        <w:ind w:left="1134" w:hanging="567"/>
        <w:rPr>
          <w:rFonts w:cstheme="minorHAnsi"/>
          <w:sz w:val="21"/>
          <w:szCs w:val="21"/>
        </w:rPr>
      </w:pPr>
      <w:r w:rsidRPr="005D269B">
        <w:rPr>
          <w:rFonts w:cstheme="minorHAnsi"/>
          <w:sz w:val="21"/>
          <w:szCs w:val="21"/>
        </w:rPr>
        <w:t>o</w:t>
      </w:r>
      <w:r w:rsidRPr="005D269B">
        <w:rPr>
          <w:rFonts w:cstheme="minorHAnsi"/>
          <w:sz w:val="21"/>
          <w:szCs w:val="21"/>
        </w:rPr>
        <w:tab/>
        <w:t>Beschikbaarheid;</w:t>
      </w:r>
    </w:p>
    <w:p w14:paraId="0FD64DF5" w14:textId="0904DFD5" w:rsidR="00987A31" w:rsidRPr="005D269B" w:rsidRDefault="00987A31" w:rsidP="00987A31">
      <w:pPr>
        <w:spacing w:after="0" w:line="276" w:lineRule="auto"/>
        <w:ind w:left="1134" w:hanging="567"/>
        <w:rPr>
          <w:rFonts w:cstheme="minorHAnsi"/>
          <w:sz w:val="21"/>
          <w:szCs w:val="21"/>
        </w:rPr>
      </w:pPr>
      <w:r w:rsidRPr="005D269B">
        <w:rPr>
          <w:rFonts w:cstheme="minorHAnsi"/>
          <w:sz w:val="21"/>
          <w:szCs w:val="21"/>
        </w:rPr>
        <w:t>o</w:t>
      </w:r>
      <w:r w:rsidRPr="005D269B">
        <w:rPr>
          <w:rFonts w:cstheme="minorHAnsi"/>
          <w:sz w:val="21"/>
          <w:szCs w:val="21"/>
        </w:rPr>
        <w:tab/>
        <w:t>Incidenten (aantal, omschrijving, re</w:t>
      </w:r>
      <w:r w:rsidR="00A84F72" w:rsidRPr="005D269B">
        <w:rPr>
          <w:rFonts w:cstheme="minorHAnsi"/>
          <w:sz w:val="21"/>
          <w:szCs w:val="21"/>
        </w:rPr>
        <w:t xml:space="preserve">sponse- </w:t>
      </w:r>
      <w:r w:rsidRPr="005D269B">
        <w:rPr>
          <w:rFonts w:cstheme="minorHAnsi"/>
          <w:sz w:val="21"/>
          <w:szCs w:val="21"/>
        </w:rPr>
        <w:t>en oplostijden)</w:t>
      </w:r>
      <w:r w:rsidR="00A43ED7" w:rsidRPr="005D269B">
        <w:rPr>
          <w:rFonts w:cstheme="minorHAnsi"/>
          <w:sz w:val="21"/>
          <w:szCs w:val="21"/>
        </w:rPr>
        <w:t>;</w:t>
      </w:r>
    </w:p>
    <w:p w14:paraId="6EB477E4" w14:textId="6D0AEC81" w:rsidR="00A639CC" w:rsidRPr="005D269B" w:rsidRDefault="00987A31" w:rsidP="00C1630F">
      <w:pPr>
        <w:spacing w:after="0" w:line="276" w:lineRule="auto"/>
        <w:ind w:left="1134" w:hanging="567"/>
        <w:rPr>
          <w:rFonts w:cstheme="minorHAnsi"/>
          <w:sz w:val="21"/>
          <w:szCs w:val="21"/>
        </w:rPr>
      </w:pPr>
      <w:r w:rsidRPr="005D269B">
        <w:rPr>
          <w:rFonts w:cstheme="minorHAnsi"/>
          <w:sz w:val="21"/>
          <w:szCs w:val="21"/>
        </w:rPr>
        <w:t>o</w:t>
      </w:r>
      <w:r w:rsidRPr="005D269B">
        <w:rPr>
          <w:rFonts w:cstheme="minorHAnsi"/>
          <w:sz w:val="21"/>
          <w:szCs w:val="21"/>
        </w:rPr>
        <w:tab/>
        <w:t>Support logs;</w:t>
      </w:r>
    </w:p>
    <w:sectPr w:rsidR="00A639CC" w:rsidRPr="005D269B" w:rsidSect="008654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E51A0"/>
    <w:multiLevelType w:val="hybridMultilevel"/>
    <w:tmpl w:val="5BA43C7E"/>
    <w:lvl w:ilvl="0" w:tplc="600C1DD8">
      <w:numFmt w:val="bullet"/>
      <w:lvlText w:val="-"/>
      <w:lvlJc w:val="left"/>
      <w:pPr>
        <w:ind w:left="930" w:hanging="57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23BC5"/>
    <w:multiLevelType w:val="hybridMultilevel"/>
    <w:tmpl w:val="6B702AA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672C6E"/>
    <w:multiLevelType w:val="hybridMultilevel"/>
    <w:tmpl w:val="576421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17C7B"/>
    <w:multiLevelType w:val="hybridMultilevel"/>
    <w:tmpl w:val="7E08A1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676D2"/>
    <w:multiLevelType w:val="hybridMultilevel"/>
    <w:tmpl w:val="D6180056"/>
    <w:lvl w:ilvl="0" w:tplc="9006C8AA"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0"/>
        <w:szCs w:val="20"/>
        <w:lang w:val="nl-NL" w:eastAsia="nl-NL" w:bidi="nl-NL"/>
      </w:rPr>
    </w:lvl>
    <w:lvl w:ilvl="1" w:tplc="CE8C6A8E">
      <w:numFmt w:val="bullet"/>
      <w:lvlText w:val="▪"/>
      <w:lvlJc w:val="left"/>
      <w:pPr>
        <w:ind w:left="1440" w:hanging="360"/>
      </w:pPr>
      <w:rPr>
        <w:rFonts w:ascii="Microsoft Sans Serif" w:eastAsia="Microsoft Sans Serif" w:hAnsi="Microsoft Sans Serif" w:cs="Microsoft Sans Serif" w:hint="default"/>
        <w:w w:val="128"/>
        <w:sz w:val="20"/>
        <w:szCs w:val="20"/>
        <w:lang w:val="nl-NL" w:eastAsia="nl-NL" w:bidi="nl-NL"/>
      </w:rPr>
    </w:lvl>
    <w:lvl w:ilvl="2" w:tplc="46C451FC">
      <w:numFmt w:val="bullet"/>
      <w:lvlText w:val="•"/>
      <w:lvlJc w:val="left"/>
      <w:pPr>
        <w:ind w:left="2226" w:hanging="360"/>
      </w:pPr>
      <w:rPr>
        <w:rFonts w:hint="default"/>
        <w:lang w:val="nl-NL" w:eastAsia="nl-NL" w:bidi="nl-NL"/>
      </w:rPr>
    </w:lvl>
    <w:lvl w:ilvl="3" w:tplc="82743140">
      <w:numFmt w:val="bullet"/>
      <w:lvlText w:val="•"/>
      <w:lvlJc w:val="left"/>
      <w:pPr>
        <w:ind w:left="3009" w:hanging="360"/>
      </w:pPr>
      <w:rPr>
        <w:rFonts w:hint="default"/>
        <w:lang w:val="nl-NL" w:eastAsia="nl-NL" w:bidi="nl-NL"/>
      </w:rPr>
    </w:lvl>
    <w:lvl w:ilvl="4" w:tplc="E99CAEE8">
      <w:numFmt w:val="bullet"/>
      <w:lvlText w:val="•"/>
      <w:lvlJc w:val="left"/>
      <w:pPr>
        <w:ind w:left="3792" w:hanging="360"/>
      </w:pPr>
      <w:rPr>
        <w:rFonts w:hint="default"/>
        <w:lang w:val="nl-NL" w:eastAsia="nl-NL" w:bidi="nl-NL"/>
      </w:rPr>
    </w:lvl>
    <w:lvl w:ilvl="5" w:tplc="775EE8EC">
      <w:numFmt w:val="bullet"/>
      <w:lvlText w:val="•"/>
      <w:lvlJc w:val="left"/>
      <w:pPr>
        <w:ind w:left="4575" w:hanging="360"/>
      </w:pPr>
      <w:rPr>
        <w:rFonts w:hint="default"/>
        <w:lang w:val="nl-NL" w:eastAsia="nl-NL" w:bidi="nl-NL"/>
      </w:rPr>
    </w:lvl>
    <w:lvl w:ilvl="6" w:tplc="63CA9B9A">
      <w:numFmt w:val="bullet"/>
      <w:lvlText w:val="•"/>
      <w:lvlJc w:val="left"/>
      <w:pPr>
        <w:ind w:left="5358" w:hanging="360"/>
      </w:pPr>
      <w:rPr>
        <w:rFonts w:hint="default"/>
        <w:lang w:val="nl-NL" w:eastAsia="nl-NL" w:bidi="nl-NL"/>
      </w:rPr>
    </w:lvl>
    <w:lvl w:ilvl="7" w:tplc="05CEF956">
      <w:numFmt w:val="bullet"/>
      <w:lvlText w:val="•"/>
      <w:lvlJc w:val="left"/>
      <w:pPr>
        <w:ind w:left="6141" w:hanging="360"/>
      </w:pPr>
      <w:rPr>
        <w:rFonts w:hint="default"/>
        <w:lang w:val="nl-NL" w:eastAsia="nl-NL" w:bidi="nl-NL"/>
      </w:rPr>
    </w:lvl>
    <w:lvl w:ilvl="8" w:tplc="EBFA8770">
      <w:numFmt w:val="bullet"/>
      <w:lvlText w:val="•"/>
      <w:lvlJc w:val="left"/>
      <w:pPr>
        <w:ind w:left="6924" w:hanging="360"/>
      </w:pPr>
      <w:rPr>
        <w:rFonts w:hint="default"/>
        <w:lang w:val="nl-NL" w:eastAsia="nl-NL" w:bidi="nl-NL"/>
      </w:rPr>
    </w:lvl>
  </w:abstractNum>
  <w:abstractNum w:abstractNumId="5" w15:restartNumberingAfterBreak="0">
    <w:nsid w:val="68F2611E"/>
    <w:multiLevelType w:val="hybridMultilevel"/>
    <w:tmpl w:val="2B98B57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E946E9F8">
      <w:numFmt w:val="bullet"/>
      <w:lvlText w:val="-"/>
      <w:lvlJc w:val="left"/>
      <w:pPr>
        <w:ind w:left="1290" w:hanging="570"/>
      </w:pPr>
      <w:rPr>
        <w:rFonts w:ascii="Calibri" w:eastAsiaTheme="minorHAnsi" w:hAnsi="Calibri" w:cs="Calibri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025EE7"/>
    <w:multiLevelType w:val="hybridMultilevel"/>
    <w:tmpl w:val="033C55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NotTrackFormatting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A31"/>
    <w:rsid w:val="00003251"/>
    <w:rsid w:val="000309E3"/>
    <w:rsid w:val="000467F2"/>
    <w:rsid w:val="00072564"/>
    <w:rsid w:val="001334B4"/>
    <w:rsid w:val="001601A0"/>
    <w:rsid w:val="0017713D"/>
    <w:rsid w:val="001B4777"/>
    <w:rsid w:val="002A39DE"/>
    <w:rsid w:val="003666D2"/>
    <w:rsid w:val="003721CF"/>
    <w:rsid w:val="003E45E4"/>
    <w:rsid w:val="003E6EC0"/>
    <w:rsid w:val="00433193"/>
    <w:rsid w:val="00433977"/>
    <w:rsid w:val="004D3C3F"/>
    <w:rsid w:val="00586522"/>
    <w:rsid w:val="005B0492"/>
    <w:rsid w:val="005B2A04"/>
    <w:rsid w:val="005D269B"/>
    <w:rsid w:val="005D6D03"/>
    <w:rsid w:val="00626C3F"/>
    <w:rsid w:val="00655E8E"/>
    <w:rsid w:val="00673184"/>
    <w:rsid w:val="006810E2"/>
    <w:rsid w:val="006D60D8"/>
    <w:rsid w:val="00701768"/>
    <w:rsid w:val="00725891"/>
    <w:rsid w:val="00733AE1"/>
    <w:rsid w:val="007903A5"/>
    <w:rsid w:val="0086546B"/>
    <w:rsid w:val="0086715D"/>
    <w:rsid w:val="0089325C"/>
    <w:rsid w:val="00894005"/>
    <w:rsid w:val="008A497C"/>
    <w:rsid w:val="008AA0D9"/>
    <w:rsid w:val="00916E63"/>
    <w:rsid w:val="009226DC"/>
    <w:rsid w:val="00976032"/>
    <w:rsid w:val="00987A31"/>
    <w:rsid w:val="00A411FB"/>
    <w:rsid w:val="00A43ED7"/>
    <w:rsid w:val="00A84F72"/>
    <w:rsid w:val="00AA4D59"/>
    <w:rsid w:val="00B60E3B"/>
    <w:rsid w:val="00C05D92"/>
    <w:rsid w:val="00C1630F"/>
    <w:rsid w:val="00C554A6"/>
    <w:rsid w:val="00C856C1"/>
    <w:rsid w:val="00D11D8A"/>
    <w:rsid w:val="00D14491"/>
    <w:rsid w:val="00D85070"/>
    <w:rsid w:val="00E666B4"/>
    <w:rsid w:val="00E678F0"/>
    <w:rsid w:val="00EB2BEE"/>
    <w:rsid w:val="00EF1A2A"/>
    <w:rsid w:val="00F34884"/>
    <w:rsid w:val="00F47215"/>
    <w:rsid w:val="00FB083C"/>
    <w:rsid w:val="0714D8E3"/>
    <w:rsid w:val="16A8320C"/>
    <w:rsid w:val="182AAAC6"/>
    <w:rsid w:val="1EA4DA4A"/>
    <w:rsid w:val="2B369EFB"/>
    <w:rsid w:val="36C296BB"/>
    <w:rsid w:val="420B4E45"/>
    <w:rsid w:val="43A71EA6"/>
    <w:rsid w:val="46131E32"/>
    <w:rsid w:val="4D50919D"/>
    <w:rsid w:val="564CB3EF"/>
    <w:rsid w:val="696D3827"/>
    <w:rsid w:val="6E5CD09C"/>
    <w:rsid w:val="7667E281"/>
    <w:rsid w:val="7884B08E"/>
    <w:rsid w:val="7CF0B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A36DD"/>
  <w15:chartTrackingRefBased/>
  <w15:docId w15:val="{A1E1CA26-F1DA-4E63-8462-622CB1A7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16E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6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1601A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601A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601A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601A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601A0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1"/>
    <w:qFormat/>
    <w:rsid w:val="00F34884"/>
    <w:pPr>
      <w:widowControl w:val="0"/>
      <w:autoSpaceDE w:val="0"/>
      <w:autoSpaceDN w:val="0"/>
      <w:spacing w:after="120" w:line="240" w:lineRule="auto"/>
    </w:pPr>
    <w:rPr>
      <w:rFonts w:ascii="Arial" w:eastAsia="Arial" w:hAnsi="Arial" w:cs="Arial"/>
      <w:lang w:eastAsia="nl-NL" w:bidi="nl-N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F34884"/>
    <w:rPr>
      <w:rFonts w:ascii="Arial" w:eastAsia="Arial" w:hAnsi="Arial" w:cs="Arial"/>
      <w:lang w:eastAsia="nl-NL" w:bidi="nl-NL"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1334B4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Arial" w:eastAsia="Arial" w:hAnsi="Arial" w:cs="Arial"/>
      <w:lang w:eastAsia="nl-NL" w:bidi="nl-NL"/>
    </w:rPr>
  </w:style>
  <w:style w:type="character" w:customStyle="1" w:styleId="LijstalineaChar">
    <w:name w:val="Lijstalinea Char"/>
    <w:aliases w:val="Lijstalinea niv 1 Char"/>
    <w:link w:val="Lijstalinea"/>
    <w:uiPriority w:val="34"/>
    <w:qFormat/>
    <w:locked/>
    <w:rsid w:val="001334B4"/>
    <w:rPr>
      <w:rFonts w:ascii="Arial" w:eastAsia="Arial" w:hAnsi="Arial" w:cs="Arial"/>
      <w:lang w:eastAsia="nl-NL" w:bidi="nl-NL"/>
    </w:rPr>
  </w:style>
  <w:style w:type="character" w:styleId="Onopgelostemelding">
    <w:name w:val="Unresolved Mention"/>
    <w:basedOn w:val="Standaardalinea-lettertype"/>
    <w:uiPriority w:val="99"/>
    <w:unhideWhenUsed/>
    <w:rsid w:val="0017713D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17713D"/>
    <w:rPr>
      <w:color w:val="2B579A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9"/>
    <w:rsid w:val="00916E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6E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e">
    <w:name w:val="Revision"/>
    <w:hidden/>
    <w:uiPriority w:val="99"/>
    <w:semiHidden/>
    <w:rsid w:val="005D2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0383EC8058174EA46BF09A009B4B3F" ma:contentTypeVersion="8" ma:contentTypeDescription="Create a new document." ma:contentTypeScope="" ma:versionID="1c470e28cca3849fe0123140d5e08b4a">
  <xsd:schema xmlns:xsd="http://www.w3.org/2001/XMLSchema" xmlns:xs="http://www.w3.org/2001/XMLSchema" xmlns:p="http://schemas.microsoft.com/office/2006/metadata/properties" xmlns:ns2="8a77d12e-dd28-47da-b481-2ea1af75c6f7" xmlns:ns3="e3e375c5-1408-4aea-8fd7-a3c3d010b2a5" targetNamespace="http://schemas.microsoft.com/office/2006/metadata/properties" ma:root="true" ma:fieldsID="c6ddce70fe006ff77dc729a170567f78" ns2:_="" ns3:_="">
    <xsd:import namespace="8a77d12e-dd28-47da-b481-2ea1af75c6f7"/>
    <xsd:import namespace="e3e375c5-1408-4aea-8fd7-a3c3d010b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77d12e-dd28-47da-b481-2ea1af75c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375c5-1408-4aea-8fd7-a3c3d010b2a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CE755-2798-44BB-B034-DA78A16A3B36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e3e375c5-1408-4aea-8fd7-a3c3d010b2a5"/>
    <ds:schemaRef ds:uri="8a77d12e-dd28-47da-b481-2ea1af75c6f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C8CBBB-2A82-4DE9-8ACC-7F5AEA89A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13AE0-C403-4047-8BE5-177AD44AE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77d12e-dd28-47da-b481-2ea1af75c6f7"/>
    <ds:schemaRef ds:uri="e3e375c5-1408-4aea-8fd7-a3c3d010b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Groot, E.R. de</dc:creator>
  <cp:keywords/>
  <dc:description/>
  <cp:lastModifiedBy>Eijbaard, G.P. (GP)</cp:lastModifiedBy>
  <cp:revision>36</cp:revision>
  <dcterms:created xsi:type="dcterms:W3CDTF">2022-05-31T13:50:00Z</dcterms:created>
  <dcterms:modified xsi:type="dcterms:W3CDTF">2022-06-24T07:13:00Z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0x0101004E0383EC8058174EA46BF09A009B4B3F</vt:lpwstr>
  </property>
</Properties>
</file>